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122C" w14:textId="2D8C968C" w:rsidR="007A6B8A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 xml:space="preserve">Bill No </w:t>
      </w:r>
      <w:r w:rsidR="0009269D">
        <w:rPr>
          <w:rFonts w:asciiTheme="minorHAnsi" w:hAnsiTheme="minorHAnsi"/>
          <w:b/>
          <w:sz w:val="22"/>
          <w:szCs w:val="22"/>
        </w:rPr>
        <w:t>8</w:t>
      </w:r>
    </w:p>
    <w:p w14:paraId="6D03122E" w14:textId="1FA996C1" w:rsidR="007A6B8A" w:rsidRDefault="00BB61C7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Pr="0009269D">
        <w:rPr>
          <w:rFonts w:asciiTheme="minorHAnsi" w:hAnsiTheme="minorHAnsi"/>
          <w:b/>
          <w:sz w:val="22"/>
          <w:szCs w:val="22"/>
        </w:rPr>
        <w:t>Rt</w:t>
      </w:r>
      <w:proofErr w:type="spellEnd"/>
      <w:r w:rsidRPr="0009269D">
        <w:rPr>
          <w:rFonts w:asciiTheme="minorHAnsi" w:hAnsiTheme="minorHAnsi"/>
          <w:b/>
          <w:sz w:val="22"/>
          <w:szCs w:val="22"/>
        </w:rPr>
        <w:t xml:space="preserve"> Rev’d Te K </w:t>
      </w:r>
      <w:proofErr w:type="spellStart"/>
      <w:r w:rsidRPr="0009269D">
        <w:rPr>
          <w:rFonts w:asciiTheme="minorHAnsi" w:hAnsiTheme="minorHAnsi"/>
          <w:b/>
          <w:sz w:val="22"/>
          <w:szCs w:val="22"/>
        </w:rPr>
        <w:t>Pikaahu</w:t>
      </w:r>
      <w:proofErr w:type="spellEnd"/>
      <w:r w:rsidR="00FF2F67">
        <w:rPr>
          <w:rFonts w:asciiTheme="minorHAnsi" w:hAnsiTheme="minorHAnsi"/>
          <w:b/>
          <w:sz w:val="22"/>
          <w:szCs w:val="22"/>
        </w:rPr>
        <w:t xml:space="preserve"> </w:t>
      </w:r>
      <w:r w:rsidR="007A6B8A" w:rsidRPr="0009269D">
        <w:rPr>
          <w:rFonts w:asciiTheme="minorHAnsi" w:hAnsiTheme="minorHAnsi"/>
          <w:b/>
          <w:sz w:val="22"/>
          <w:szCs w:val="22"/>
        </w:rPr>
        <w:t>/</w:t>
      </w:r>
      <w:r w:rsidR="00FF2F67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0305CF">
        <w:rPr>
          <w:rFonts w:asciiTheme="minorHAnsi" w:hAnsiTheme="minorHAnsi"/>
          <w:b/>
          <w:sz w:val="22"/>
          <w:szCs w:val="22"/>
        </w:rPr>
        <w:t xml:space="preserve">The Rev’d S </w:t>
      </w:r>
      <w:proofErr w:type="spellStart"/>
      <w:r w:rsidR="000305CF">
        <w:rPr>
          <w:rFonts w:asciiTheme="minorHAnsi" w:hAnsiTheme="minorHAnsi"/>
          <w:b/>
          <w:sz w:val="22"/>
          <w:szCs w:val="22"/>
        </w:rPr>
        <w:t>Ulu’ilakepa</w:t>
      </w:r>
      <w:proofErr w:type="spellEnd"/>
    </w:p>
    <w:p w14:paraId="6870BF25" w14:textId="77777777" w:rsidR="0009269D" w:rsidRPr="000A6440" w:rsidRDefault="0009269D" w:rsidP="0063118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501BDC0" w14:textId="2F0E70D5" w:rsidR="00773FB4" w:rsidRPr="000A6440" w:rsidRDefault="008B25FA" w:rsidP="000A64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6440">
        <w:rPr>
          <w:rFonts w:asciiTheme="minorHAnsi" w:hAnsiTheme="minorHAnsi" w:cstheme="minorHAnsi"/>
          <w:b/>
          <w:sz w:val="22"/>
          <w:szCs w:val="22"/>
          <w:u w:val="single"/>
        </w:rPr>
        <w:t>A Bill to Confirm ‘</w:t>
      </w:r>
      <w:bookmarkStart w:id="1" w:name="_Hlk491961350"/>
      <w:bookmarkStart w:id="2" w:name="_Hlk491961435"/>
      <w:r w:rsidR="000A6440" w:rsidRPr="000A6440">
        <w:rPr>
          <w:rFonts w:asciiTheme="minorHAnsi" w:hAnsiTheme="minorHAnsi" w:cstheme="minorHAnsi"/>
          <w:b/>
          <w:iCs/>
          <w:sz w:val="22"/>
          <w:szCs w:val="22"/>
          <w:u w:val="single"/>
        </w:rPr>
        <w:t>The Endings of Collects Amendment Statute, 201</w:t>
      </w:r>
      <w:r w:rsidR="000A6440">
        <w:rPr>
          <w:rFonts w:asciiTheme="minorHAnsi" w:hAnsiTheme="minorHAnsi" w:cstheme="minorHAnsi"/>
          <w:b/>
          <w:iCs/>
          <w:sz w:val="22"/>
          <w:szCs w:val="22"/>
          <w:u w:val="single"/>
        </w:rPr>
        <w:t>6’</w:t>
      </w:r>
      <w:bookmarkEnd w:id="1"/>
      <w:r w:rsidR="000A6440" w:rsidRPr="000A6440">
        <w:rPr>
          <w:rFonts w:asciiTheme="minorHAnsi" w:hAnsiTheme="minorHAnsi" w:cstheme="minorHAnsi"/>
          <w:b/>
          <w:iCs/>
          <w:sz w:val="22"/>
          <w:szCs w:val="22"/>
          <w:u w:val="single"/>
        </w:rPr>
        <w:t>, 2018</w:t>
      </w:r>
      <w:bookmarkEnd w:id="2"/>
    </w:p>
    <w:p w14:paraId="6D031230" w14:textId="77777777" w:rsidR="007A6B8A" w:rsidRPr="0009269D" w:rsidRDefault="007A6B8A">
      <w:pPr>
        <w:rPr>
          <w:rFonts w:asciiTheme="minorHAnsi" w:hAnsiTheme="minorHAnsi"/>
          <w:sz w:val="22"/>
          <w:szCs w:val="22"/>
        </w:rPr>
      </w:pPr>
    </w:p>
    <w:p w14:paraId="6D031231" w14:textId="01557C29" w:rsidR="007A6B8A" w:rsidRPr="0009269D" w:rsidRDefault="0009269D" w:rsidP="000A644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Whereas</w:t>
      </w:r>
      <w:r w:rsidR="007A6B8A" w:rsidRPr="0009269D">
        <w:rPr>
          <w:rFonts w:asciiTheme="minorHAnsi" w:hAnsiTheme="minorHAnsi"/>
          <w:b/>
          <w:sz w:val="22"/>
          <w:szCs w:val="22"/>
        </w:rPr>
        <w:t>:</w:t>
      </w:r>
    </w:p>
    <w:p w14:paraId="6D031232" w14:textId="343EDBFA" w:rsidR="00C5389D" w:rsidRPr="0009269D" w:rsidRDefault="00631184" w:rsidP="005C0830">
      <w:p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(a) </w:t>
      </w:r>
      <w:r w:rsidR="003964AB">
        <w:rPr>
          <w:rFonts w:asciiTheme="minorHAnsi" w:hAnsiTheme="minorHAnsi"/>
          <w:sz w:val="22"/>
          <w:szCs w:val="22"/>
        </w:rPr>
        <w:tab/>
      </w:r>
      <w:r w:rsidR="00C5389D" w:rsidRPr="0009269D">
        <w:rPr>
          <w:rFonts w:asciiTheme="minorHAnsi" w:hAnsiTheme="minorHAnsi"/>
          <w:sz w:val="22"/>
          <w:szCs w:val="22"/>
        </w:rPr>
        <w:t>The General Synod/</w:t>
      </w:r>
      <w:r w:rsidR="003964AB">
        <w:rPr>
          <w:rFonts w:asciiTheme="minorHAnsi" w:hAnsiTheme="minorHAnsi"/>
          <w:sz w:val="22"/>
          <w:szCs w:val="22"/>
        </w:rPr>
        <w:t>T</w:t>
      </w:r>
      <w:r w:rsidR="00C5389D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H</w:t>
      </w:r>
      <w:r w:rsidR="0009269D">
        <w:rPr>
          <w:rFonts w:asciiTheme="minorHAnsi" w:hAnsiTheme="minorHAnsi"/>
          <w:sz w:val="22"/>
          <w:szCs w:val="22"/>
        </w:rPr>
        <w:t>ī</w:t>
      </w:r>
      <w:r w:rsidR="00C5389D" w:rsidRPr="0009269D">
        <w:rPr>
          <w:rFonts w:asciiTheme="minorHAnsi" w:hAnsiTheme="minorHAnsi"/>
          <w:sz w:val="22"/>
          <w:szCs w:val="22"/>
        </w:rPr>
        <w:t>nota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Wh</w:t>
      </w:r>
      <w:r w:rsidR="0009269D">
        <w:rPr>
          <w:rFonts w:asciiTheme="minorHAnsi" w:hAnsiTheme="minorHAnsi"/>
          <w:sz w:val="22"/>
          <w:szCs w:val="22"/>
        </w:rPr>
        <w:t>ā</w:t>
      </w:r>
      <w:r w:rsidR="00C5389D" w:rsidRPr="0009269D">
        <w:rPr>
          <w:rFonts w:asciiTheme="minorHAnsi" w:hAnsiTheme="minorHAnsi"/>
          <w:sz w:val="22"/>
          <w:szCs w:val="22"/>
        </w:rPr>
        <w:t>nui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201</w:t>
      </w:r>
      <w:r w:rsidR="000A6440">
        <w:rPr>
          <w:rFonts w:asciiTheme="minorHAnsi" w:hAnsiTheme="minorHAnsi"/>
          <w:sz w:val="22"/>
          <w:szCs w:val="22"/>
        </w:rPr>
        <w:t>6</w:t>
      </w:r>
      <w:r w:rsidR="00C5389D" w:rsidRPr="0009269D">
        <w:rPr>
          <w:rFonts w:asciiTheme="minorHAnsi" w:hAnsiTheme="minorHAnsi"/>
          <w:sz w:val="22"/>
          <w:szCs w:val="22"/>
        </w:rPr>
        <w:t xml:space="preserve"> enacted as </w:t>
      </w:r>
      <w:r w:rsidR="00BB61C7" w:rsidRPr="0009269D">
        <w:rPr>
          <w:rFonts w:asciiTheme="minorHAnsi" w:hAnsiTheme="minorHAnsi"/>
          <w:sz w:val="22"/>
          <w:szCs w:val="22"/>
        </w:rPr>
        <w:t>S</w:t>
      </w:r>
      <w:r w:rsidR="00C5389D" w:rsidRPr="0009269D">
        <w:rPr>
          <w:rFonts w:asciiTheme="minorHAnsi" w:hAnsiTheme="minorHAnsi"/>
          <w:sz w:val="22"/>
          <w:szCs w:val="22"/>
        </w:rPr>
        <w:t>tatute number</w:t>
      </w:r>
      <w:r w:rsidR="00C5389D" w:rsidRPr="000A6440">
        <w:rPr>
          <w:rFonts w:asciiTheme="minorHAnsi" w:hAnsiTheme="minorHAnsi"/>
          <w:sz w:val="22"/>
          <w:szCs w:val="22"/>
        </w:rPr>
        <w:t xml:space="preserve"> </w:t>
      </w:r>
      <w:r w:rsidR="00773FB4" w:rsidRPr="000A6440">
        <w:rPr>
          <w:rFonts w:asciiTheme="minorHAnsi" w:hAnsiTheme="minorHAnsi"/>
          <w:sz w:val="22"/>
          <w:szCs w:val="22"/>
        </w:rPr>
        <w:t>7</w:t>
      </w:r>
      <w:r w:rsidR="000A6440" w:rsidRPr="000A6440">
        <w:rPr>
          <w:rFonts w:asciiTheme="minorHAnsi" w:hAnsiTheme="minorHAnsi"/>
          <w:sz w:val="22"/>
          <w:szCs w:val="22"/>
        </w:rPr>
        <w:t>24</w:t>
      </w:r>
      <w:r w:rsidR="00C5389D" w:rsidRPr="000A6440">
        <w:rPr>
          <w:rFonts w:asciiTheme="minorHAnsi" w:hAnsiTheme="minorHAnsi"/>
          <w:i/>
          <w:sz w:val="22"/>
          <w:szCs w:val="22"/>
        </w:rPr>
        <w:t xml:space="preserve"> ‘</w:t>
      </w:r>
      <w:r w:rsidR="000A6440" w:rsidRPr="000A6440">
        <w:rPr>
          <w:rFonts w:asciiTheme="minorHAnsi" w:hAnsiTheme="minorHAnsi" w:cstheme="minorHAnsi"/>
          <w:i/>
          <w:iCs/>
          <w:sz w:val="22"/>
          <w:szCs w:val="22"/>
        </w:rPr>
        <w:t>The Endings of Collects Amendment Statute, 2016</w:t>
      </w:r>
      <w:r w:rsidR="003964A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A6440" w:rsidRPr="000A6440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="00773FB4" w:rsidRPr="0009269D">
        <w:rPr>
          <w:rFonts w:asciiTheme="minorHAnsi" w:hAnsiTheme="minorHAnsi"/>
          <w:i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 xml:space="preserve">in terms of </w:t>
      </w:r>
      <w:r w:rsidR="00CD3D02" w:rsidRPr="0009269D">
        <w:rPr>
          <w:rFonts w:asciiTheme="minorHAnsi" w:hAnsiTheme="minorHAnsi"/>
          <w:sz w:val="22"/>
          <w:szCs w:val="22"/>
        </w:rPr>
        <w:t>Part B, Clause 6(a) of the Constitution/</w:t>
      </w:r>
      <w:r w:rsidR="005C0830">
        <w:rPr>
          <w:rFonts w:asciiTheme="minorHAnsi" w:hAnsiTheme="minorHAnsi"/>
          <w:sz w:val="22"/>
          <w:szCs w:val="22"/>
        </w:rPr>
        <w:t>T</w:t>
      </w:r>
      <w:r w:rsidR="00CD3D02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D3D02" w:rsidRPr="0009269D">
        <w:rPr>
          <w:rFonts w:asciiTheme="minorHAnsi" w:hAnsiTheme="minorHAnsi"/>
          <w:sz w:val="22"/>
          <w:szCs w:val="22"/>
        </w:rPr>
        <w:t>Pouhere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 xml:space="preserve">, and </w:t>
      </w:r>
      <w:r w:rsidR="00C5389D" w:rsidRPr="0009269D">
        <w:rPr>
          <w:rFonts w:asciiTheme="minorHAnsi" w:hAnsiTheme="minorHAnsi"/>
          <w:sz w:val="22"/>
          <w:szCs w:val="22"/>
        </w:rPr>
        <w:t>Section 4 (a) of the Church of England Empowering Act 1928 to authorise amendments to the Formularies</w:t>
      </w:r>
      <w:r w:rsidR="006E0894" w:rsidRPr="0009269D">
        <w:rPr>
          <w:rFonts w:asciiTheme="minorHAnsi" w:hAnsiTheme="minorHAnsi"/>
          <w:sz w:val="22"/>
          <w:szCs w:val="22"/>
        </w:rPr>
        <w:t>, and</w:t>
      </w:r>
    </w:p>
    <w:p w14:paraId="6D031233" w14:textId="77777777" w:rsidR="00C5389D" w:rsidRPr="0009269D" w:rsidRDefault="00C5389D" w:rsidP="003964AB">
      <w:pPr>
        <w:tabs>
          <w:tab w:val="left" w:pos="567"/>
        </w:tabs>
        <w:ind w:left="1134" w:hanging="567"/>
        <w:rPr>
          <w:rFonts w:asciiTheme="minorHAnsi" w:hAnsiTheme="minorHAnsi"/>
          <w:sz w:val="22"/>
          <w:szCs w:val="22"/>
        </w:rPr>
      </w:pPr>
    </w:p>
    <w:p w14:paraId="6D031234" w14:textId="6A89C954" w:rsidR="00C5389D" w:rsidRPr="0009269D" w:rsidRDefault="00631184" w:rsidP="005C0830">
      <w:p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(b) </w:t>
      </w:r>
      <w:r w:rsidR="005C0830">
        <w:rPr>
          <w:rFonts w:asciiTheme="minorHAnsi" w:hAnsiTheme="minorHAnsi"/>
          <w:sz w:val="22"/>
          <w:szCs w:val="22"/>
        </w:rPr>
        <w:tab/>
      </w:r>
      <w:r w:rsidR="00C5389D" w:rsidRPr="0009269D">
        <w:rPr>
          <w:rFonts w:asciiTheme="minorHAnsi" w:hAnsiTheme="minorHAnsi"/>
          <w:sz w:val="22"/>
          <w:szCs w:val="22"/>
        </w:rPr>
        <w:t xml:space="preserve">Te Runanganui o Te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P</w:t>
      </w:r>
      <w:r w:rsidR="005C0830">
        <w:rPr>
          <w:rFonts w:asciiTheme="minorHAnsi" w:hAnsiTheme="minorHAnsi"/>
          <w:sz w:val="22"/>
          <w:szCs w:val="22"/>
        </w:rPr>
        <w:t>ī</w:t>
      </w:r>
      <w:r w:rsidR="00C5389D" w:rsidRPr="0009269D">
        <w:rPr>
          <w:rFonts w:asciiTheme="minorHAnsi" w:hAnsiTheme="minorHAnsi"/>
          <w:sz w:val="22"/>
          <w:szCs w:val="22"/>
        </w:rPr>
        <w:t>hopatanga</w:t>
      </w:r>
      <w:proofErr w:type="spellEnd"/>
      <w:r w:rsidR="00C5389D" w:rsidRPr="0009269D">
        <w:rPr>
          <w:rFonts w:asciiTheme="minorHAnsi" w:hAnsiTheme="minorHAnsi"/>
          <w:sz w:val="22"/>
          <w:szCs w:val="22"/>
        </w:rPr>
        <w:t xml:space="preserve"> o Aotearoa, the Synod of the Diocese of Polynesia, and </w:t>
      </w:r>
      <w:proofErr w:type="gramStart"/>
      <w:r w:rsidR="00C5389D" w:rsidRPr="0009269D">
        <w:rPr>
          <w:rFonts w:asciiTheme="minorHAnsi" w:hAnsiTheme="minorHAnsi"/>
          <w:sz w:val="22"/>
          <w:szCs w:val="22"/>
        </w:rPr>
        <w:t>a majority of</w:t>
      </w:r>
      <w:proofErr w:type="gramEnd"/>
      <w:r w:rsidR="00C5389D" w:rsidRPr="0009269D">
        <w:rPr>
          <w:rFonts w:asciiTheme="minorHAnsi" w:hAnsiTheme="minorHAnsi"/>
          <w:sz w:val="22"/>
          <w:szCs w:val="22"/>
        </w:rPr>
        <w:t xml:space="preserve"> the Diocesan Synods in New Zealand have assented to the proposal pursuant to </w:t>
      </w:r>
      <w:r w:rsidR="00CD3D02" w:rsidRPr="0009269D">
        <w:rPr>
          <w:rFonts w:asciiTheme="minorHAnsi" w:hAnsiTheme="minorHAnsi"/>
          <w:sz w:val="22"/>
          <w:szCs w:val="22"/>
        </w:rPr>
        <w:t>P</w:t>
      </w:r>
      <w:r w:rsidR="00C5389D" w:rsidRPr="0009269D">
        <w:rPr>
          <w:rFonts w:asciiTheme="minorHAnsi" w:hAnsiTheme="minorHAnsi"/>
          <w:sz w:val="22"/>
          <w:szCs w:val="22"/>
        </w:rPr>
        <w:t xml:space="preserve">art B, </w:t>
      </w:r>
      <w:r w:rsidR="000A6440" w:rsidRPr="0009269D">
        <w:rPr>
          <w:rFonts w:asciiTheme="minorHAnsi" w:hAnsiTheme="minorHAnsi"/>
          <w:sz w:val="22"/>
          <w:szCs w:val="22"/>
        </w:rPr>
        <w:t>Clause 6</w:t>
      </w:r>
      <w:r w:rsidR="00C5389D" w:rsidRPr="0009269D">
        <w:rPr>
          <w:rFonts w:asciiTheme="minorHAnsi" w:hAnsiTheme="minorHAnsi"/>
          <w:sz w:val="22"/>
          <w:szCs w:val="22"/>
        </w:rPr>
        <w:t>(b) of the Constitution/</w:t>
      </w:r>
      <w:r w:rsidR="005C0830">
        <w:rPr>
          <w:rFonts w:asciiTheme="minorHAnsi" w:hAnsiTheme="minorHAnsi"/>
          <w:sz w:val="22"/>
          <w:szCs w:val="22"/>
        </w:rPr>
        <w:t>T</w:t>
      </w:r>
      <w:r w:rsidR="00C5389D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C5389D" w:rsidRPr="0009269D">
        <w:rPr>
          <w:rFonts w:asciiTheme="minorHAnsi" w:hAnsiTheme="minorHAnsi"/>
          <w:sz w:val="22"/>
          <w:szCs w:val="22"/>
        </w:rPr>
        <w:t>Pouhere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>,</w:t>
      </w:r>
      <w:r w:rsidR="00C5389D" w:rsidRPr="0009269D">
        <w:rPr>
          <w:rFonts w:asciiTheme="minorHAnsi" w:hAnsiTheme="minorHAnsi"/>
          <w:sz w:val="22"/>
          <w:szCs w:val="22"/>
        </w:rPr>
        <w:t xml:space="preserve"> and Section 4(b) of the Church of England Empowering </w:t>
      </w:r>
      <w:r w:rsidR="000A6440" w:rsidRPr="0009269D">
        <w:rPr>
          <w:rFonts w:asciiTheme="minorHAnsi" w:hAnsiTheme="minorHAnsi"/>
          <w:sz w:val="22"/>
          <w:szCs w:val="22"/>
        </w:rPr>
        <w:t>Act 1928</w:t>
      </w:r>
      <w:r w:rsidR="006E0894" w:rsidRPr="0009269D">
        <w:rPr>
          <w:rFonts w:asciiTheme="minorHAnsi" w:hAnsiTheme="minorHAnsi"/>
          <w:sz w:val="22"/>
          <w:szCs w:val="22"/>
        </w:rPr>
        <w:t>, and</w:t>
      </w:r>
    </w:p>
    <w:p w14:paraId="6D031235" w14:textId="77777777" w:rsidR="00C5389D" w:rsidRPr="0009269D" w:rsidRDefault="00C5389D" w:rsidP="003964AB">
      <w:pPr>
        <w:tabs>
          <w:tab w:val="left" w:pos="567"/>
        </w:tabs>
        <w:ind w:left="1134" w:hanging="567"/>
        <w:rPr>
          <w:rFonts w:asciiTheme="minorHAnsi" w:hAnsiTheme="minorHAnsi"/>
          <w:sz w:val="22"/>
          <w:szCs w:val="22"/>
        </w:rPr>
      </w:pPr>
    </w:p>
    <w:p w14:paraId="6D031236" w14:textId="7E4632B5" w:rsidR="00C5389D" w:rsidRPr="0009269D" w:rsidRDefault="00631184" w:rsidP="005C0830">
      <w:p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09269D">
        <w:rPr>
          <w:rFonts w:asciiTheme="minorHAnsi" w:hAnsiTheme="minorHAnsi"/>
          <w:sz w:val="22"/>
          <w:szCs w:val="22"/>
        </w:rPr>
        <w:t xml:space="preserve">(c) </w:t>
      </w:r>
      <w:r w:rsidR="005C0830">
        <w:rPr>
          <w:rFonts w:asciiTheme="minorHAnsi" w:hAnsiTheme="minorHAnsi"/>
          <w:sz w:val="22"/>
          <w:szCs w:val="22"/>
        </w:rPr>
        <w:tab/>
      </w:r>
      <w:r w:rsidR="007A6B8A" w:rsidRPr="0009269D">
        <w:rPr>
          <w:rFonts w:asciiTheme="minorHAnsi" w:hAnsiTheme="minorHAnsi"/>
          <w:sz w:val="22"/>
          <w:szCs w:val="22"/>
        </w:rPr>
        <w:t xml:space="preserve">Since the </w:t>
      </w:r>
      <w:r w:rsidR="00C5389D" w:rsidRPr="0009269D">
        <w:rPr>
          <w:rFonts w:asciiTheme="minorHAnsi" w:hAnsiTheme="minorHAnsi"/>
          <w:sz w:val="22"/>
          <w:szCs w:val="22"/>
        </w:rPr>
        <w:t>adoption of</w:t>
      </w:r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>this</w:t>
      </w:r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r w:rsidR="00C5389D" w:rsidRPr="0009269D">
        <w:rPr>
          <w:rFonts w:asciiTheme="minorHAnsi" w:hAnsiTheme="minorHAnsi"/>
          <w:sz w:val="22"/>
          <w:szCs w:val="22"/>
        </w:rPr>
        <w:t>proposal,</w:t>
      </w:r>
      <w:r w:rsidR="007A6B8A" w:rsidRPr="0009269D">
        <w:rPr>
          <w:rFonts w:asciiTheme="minorHAnsi" w:hAnsiTheme="minorHAnsi"/>
          <w:sz w:val="22"/>
          <w:szCs w:val="22"/>
        </w:rPr>
        <w:t xml:space="preserve"> there has been a fresh election of </w:t>
      </w:r>
      <w:r w:rsidR="00C5389D" w:rsidRPr="0009269D">
        <w:rPr>
          <w:rFonts w:asciiTheme="minorHAnsi" w:hAnsiTheme="minorHAnsi"/>
          <w:sz w:val="22"/>
          <w:szCs w:val="22"/>
        </w:rPr>
        <w:t>members</w:t>
      </w:r>
      <w:r w:rsidR="007A6B8A" w:rsidRPr="0009269D">
        <w:rPr>
          <w:rFonts w:asciiTheme="minorHAnsi" w:hAnsiTheme="minorHAnsi"/>
          <w:sz w:val="22"/>
          <w:szCs w:val="22"/>
        </w:rPr>
        <w:t xml:space="preserve"> of the </w:t>
      </w:r>
      <w:r w:rsidR="00C5389D" w:rsidRPr="0009269D">
        <w:rPr>
          <w:rFonts w:asciiTheme="minorHAnsi" w:hAnsiTheme="minorHAnsi"/>
          <w:sz w:val="22"/>
          <w:szCs w:val="22"/>
        </w:rPr>
        <w:t>General</w:t>
      </w:r>
      <w:r w:rsidR="007A6B8A" w:rsidRPr="0009269D">
        <w:rPr>
          <w:rFonts w:asciiTheme="minorHAnsi" w:hAnsiTheme="minorHAnsi"/>
          <w:sz w:val="22"/>
          <w:szCs w:val="22"/>
        </w:rPr>
        <w:t xml:space="preserve"> Synod/</w:t>
      </w:r>
      <w:r w:rsidR="005C0830">
        <w:rPr>
          <w:rFonts w:asciiTheme="minorHAnsi" w:hAnsiTheme="minorHAnsi"/>
          <w:sz w:val="22"/>
          <w:szCs w:val="22"/>
        </w:rPr>
        <w:t>T</w:t>
      </w:r>
      <w:r w:rsidR="007A6B8A" w:rsidRPr="0009269D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7A6B8A" w:rsidRPr="0009269D">
        <w:rPr>
          <w:rFonts w:asciiTheme="minorHAnsi" w:hAnsiTheme="minorHAnsi"/>
          <w:sz w:val="22"/>
          <w:szCs w:val="22"/>
        </w:rPr>
        <w:t>H</w:t>
      </w:r>
      <w:r w:rsidR="0009269D">
        <w:rPr>
          <w:rFonts w:asciiTheme="minorHAnsi" w:hAnsiTheme="minorHAnsi"/>
          <w:sz w:val="22"/>
          <w:szCs w:val="22"/>
        </w:rPr>
        <w:t>ī</w:t>
      </w:r>
      <w:r w:rsidR="007A6B8A" w:rsidRPr="0009269D">
        <w:rPr>
          <w:rFonts w:asciiTheme="minorHAnsi" w:hAnsiTheme="minorHAnsi"/>
          <w:sz w:val="22"/>
          <w:szCs w:val="22"/>
        </w:rPr>
        <w:t>nota</w:t>
      </w:r>
      <w:proofErr w:type="spellEnd"/>
      <w:r w:rsidR="007A6B8A" w:rsidRPr="0009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sz w:val="22"/>
          <w:szCs w:val="22"/>
        </w:rPr>
        <w:t>Wh</w:t>
      </w:r>
      <w:r w:rsidR="0009269D">
        <w:rPr>
          <w:rFonts w:asciiTheme="minorHAnsi" w:hAnsiTheme="minorHAnsi"/>
          <w:sz w:val="22"/>
          <w:szCs w:val="22"/>
        </w:rPr>
        <w:t>ā</w:t>
      </w:r>
      <w:r w:rsidR="007A6B8A" w:rsidRPr="0009269D">
        <w:rPr>
          <w:rFonts w:asciiTheme="minorHAnsi" w:hAnsiTheme="minorHAnsi"/>
          <w:sz w:val="22"/>
          <w:szCs w:val="22"/>
        </w:rPr>
        <w:t>nui</w:t>
      </w:r>
      <w:proofErr w:type="spellEnd"/>
      <w:r w:rsidR="00CD3D02" w:rsidRPr="0009269D">
        <w:rPr>
          <w:rFonts w:asciiTheme="minorHAnsi" w:hAnsiTheme="minorHAnsi"/>
          <w:sz w:val="22"/>
          <w:szCs w:val="22"/>
        </w:rPr>
        <w:t>.</w:t>
      </w:r>
    </w:p>
    <w:p w14:paraId="6D031237" w14:textId="77777777" w:rsidR="00C5389D" w:rsidRPr="0009269D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6D031238" w14:textId="5512FCAD" w:rsidR="00C5389D" w:rsidRPr="0009269D" w:rsidRDefault="00C5389D" w:rsidP="000F429D">
      <w:pPr>
        <w:rPr>
          <w:rFonts w:asciiTheme="minorHAnsi" w:hAnsiTheme="minorHAnsi"/>
          <w:b/>
          <w:sz w:val="22"/>
          <w:szCs w:val="22"/>
        </w:rPr>
      </w:pPr>
      <w:r w:rsidRPr="0009269D">
        <w:rPr>
          <w:rFonts w:asciiTheme="minorHAnsi" w:hAnsiTheme="minorHAnsi"/>
          <w:b/>
          <w:sz w:val="22"/>
          <w:szCs w:val="22"/>
        </w:rPr>
        <w:t>The</w:t>
      </w:r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r w:rsidRPr="0009269D">
        <w:rPr>
          <w:rFonts w:asciiTheme="minorHAnsi" w:hAnsiTheme="minorHAnsi"/>
          <w:b/>
          <w:sz w:val="22"/>
          <w:szCs w:val="22"/>
        </w:rPr>
        <w:t>General Synod</w:t>
      </w:r>
      <w:r w:rsidR="007A6B8A" w:rsidRPr="0009269D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te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H</w:t>
      </w:r>
      <w:r w:rsidR="0009269D">
        <w:rPr>
          <w:rFonts w:asciiTheme="minorHAnsi" w:hAnsiTheme="minorHAnsi"/>
          <w:b/>
          <w:sz w:val="22"/>
          <w:szCs w:val="22"/>
        </w:rPr>
        <w:t>ī</w:t>
      </w:r>
      <w:r w:rsidR="007A6B8A" w:rsidRPr="0009269D">
        <w:rPr>
          <w:rFonts w:asciiTheme="minorHAnsi" w:hAnsiTheme="minorHAnsi"/>
          <w:b/>
          <w:sz w:val="22"/>
          <w:szCs w:val="22"/>
        </w:rPr>
        <w:t>nota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A6B8A" w:rsidRPr="0009269D">
        <w:rPr>
          <w:rFonts w:asciiTheme="minorHAnsi" w:hAnsiTheme="minorHAnsi"/>
          <w:b/>
          <w:sz w:val="22"/>
          <w:szCs w:val="22"/>
        </w:rPr>
        <w:t>Wh</w:t>
      </w:r>
      <w:r w:rsidR="0009269D">
        <w:rPr>
          <w:rFonts w:asciiTheme="minorHAnsi" w:hAnsiTheme="minorHAnsi"/>
          <w:b/>
          <w:sz w:val="22"/>
          <w:szCs w:val="22"/>
        </w:rPr>
        <w:t>ā</w:t>
      </w:r>
      <w:r w:rsidR="007A6B8A" w:rsidRPr="0009269D">
        <w:rPr>
          <w:rFonts w:asciiTheme="minorHAnsi" w:hAnsiTheme="minorHAnsi"/>
          <w:b/>
          <w:sz w:val="22"/>
          <w:szCs w:val="22"/>
        </w:rPr>
        <w:t>nui</w:t>
      </w:r>
      <w:proofErr w:type="spellEnd"/>
      <w:r w:rsidR="007A6B8A" w:rsidRPr="0009269D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09269D">
        <w:rPr>
          <w:rFonts w:asciiTheme="minorHAnsi" w:hAnsiTheme="minorHAnsi"/>
          <w:b/>
          <w:sz w:val="22"/>
          <w:szCs w:val="22"/>
        </w:rPr>
        <w:t>:</w:t>
      </w:r>
    </w:p>
    <w:p w14:paraId="6D031239" w14:textId="77777777" w:rsidR="00C5389D" w:rsidRPr="0009269D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65A00352" w14:textId="1759EDE2" w:rsidR="000A6440" w:rsidRPr="000F429D" w:rsidRDefault="000F429D" w:rsidP="000F429D">
      <w:pPr>
        <w:ind w:left="567" w:hanging="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7A6B8A" w:rsidRPr="000F429D">
        <w:rPr>
          <w:rFonts w:asciiTheme="minorHAnsi" w:hAnsiTheme="minorHAnsi"/>
          <w:b/>
          <w:sz w:val="22"/>
          <w:szCs w:val="22"/>
        </w:rPr>
        <w:t>Title</w:t>
      </w:r>
      <w:r>
        <w:rPr>
          <w:rFonts w:asciiTheme="minorHAnsi" w:hAnsiTheme="minorHAnsi"/>
          <w:b/>
          <w:sz w:val="22"/>
          <w:szCs w:val="22"/>
        </w:rPr>
        <w:t>.</w:t>
      </w:r>
      <w:r w:rsidR="00773FB4" w:rsidRPr="000F429D">
        <w:rPr>
          <w:rFonts w:asciiTheme="minorHAnsi" w:hAnsiTheme="minorHAnsi"/>
          <w:b/>
          <w:sz w:val="22"/>
          <w:szCs w:val="22"/>
        </w:rPr>
        <w:t xml:space="preserve"> </w:t>
      </w:r>
      <w:r w:rsidR="00C5389D" w:rsidRPr="000F429D">
        <w:rPr>
          <w:rFonts w:asciiTheme="minorHAnsi" w:hAnsiTheme="minorHAnsi"/>
          <w:sz w:val="22"/>
          <w:szCs w:val="22"/>
        </w:rPr>
        <w:t xml:space="preserve">The title of this Statute shall be </w:t>
      </w:r>
      <w:r w:rsidR="000A6440" w:rsidRPr="000F429D">
        <w:rPr>
          <w:rFonts w:asciiTheme="minorHAnsi" w:hAnsiTheme="minorHAnsi"/>
          <w:i/>
          <w:sz w:val="22"/>
          <w:szCs w:val="22"/>
        </w:rPr>
        <w:t>The</w:t>
      </w:r>
      <w:r w:rsidR="000A6440" w:rsidRPr="000F429D">
        <w:rPr>
          <w:rFonts w:asciiTheme="minorHAnsi" w:hAnsiTheme="minorHAnsi" w:cstheme="minorHAnsi"/>
          <w:i/>
          <w:iCs/>
          <w:sz w:val="22"/>
          <w:szCs w:val="22"/>
        </w:rPr>
        <w:t xml:space="preserve"> Endings of Collects Amendment Confirmation Statute, 2018.</w:t>
      </w:r>
    </w:p>
    <w:p w14:paraId="6D03123B" w14:textId="7D4F4892" w:rsidR="00C5389D" w:rsidRPr="000A6440" w:rsidRDefault="000A6440" w:rsidP="000F429D">
      <w:pPr>
        <w:ind w:left="567" w:hanging="567"/>
        <w:rPr>
          <w:rFonts w:asciiTheme="minorHAnsi" w:hAnsiTheme="minorHAnsi"/>
          <w:sz w:val="22"/>
          <w:szCs w:val="22"/>
        </w:rPr>
      </w:pPr>
      <w:r w:rsidRPr="000A6440">
        <w:rPr>
          <w:rFonts w:asciiTheme="minorHAnsi" w:hAnsiTheme="minorHAnsi"/>
          <w:sz w:val="22"/>
          <w:szCs w:val="22"/>
        </w:rPr>
        <w:t xml:space="preserve"> </w:t>
      </w:r>
    </w:p>
    <w:p w14:paraId="38331B91" w14:textId="7007B30B" w:rsidR="0009269D" w:rsidRPr="000F429D" w:rsidRDefault="000F429D" w:rsidP="000F429D">
      <w:pPr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F429D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5389D" w:rsidRPr="000F429D">
        <w:rPr>
          <w:rFonts w:asciiTheme="minorHAnsi" w:hAnsiTheme="minorHAnsi"/>
          <w:sz w:val="22"/>
          <w:szCs w:val="22"/>
        </w:rPr>
        <w:t xml:space="preserve">The proposal contained in Statute </w:t>
      </w:r>
      <w:r w:rsidR="00773FB4" w:rsidRPr="000F429D">
        <w:rPr>
          <w:rFonts w:asciiTheme="minorHAnsi" w:hAnsiTheme="minorHAnsi"/>
          <w:sz w:val="22"/>
          <w:szCs w:val="22"/>
        </w:rPr>
        <w:t>7</w:t>
      </w:r>
      <w:r w:rsidR="000A6440" w:rsidRPr="000F429D">
        <w:rPr>
          <w:rFonts w:asciiTheme="minorHAnsi" w:hAnsiTheme="minorHAnsi"/>
          <w:sz w:val="22"/>
          <w:szCs w:val="22"/>
        </w:rPr>
        <w:t>24</w:t>
      </w:r>
      <w:r w:rsidR="00C5389D" w:rsidRPr="000F429D">
        <w:rPr>
          <w:rFonts w:asciiTheme="minorHAnsi" w:hAnsiTheme="minorHAnsi"/>
          <w:sz w:val="22"/>
          <w:szCs w:val="22"/>
        </w:rPr>
        <w:t xml:space="preserve"> to </w:t>
      </w:r>
      <w:r w:rsidR="000A6440" w:rsidRPr="000F429D">
        <w:rPr>
          <w:rFonts w:asciiTheme="minorHAnsi" w:hAnsiTheme="minorHAnsi"/>
          <w:sz w:val="22"/>
          <w:szCs w:val="22"/>
        </w:rPr>
        <w:t>A</w:t>
      </w:r>
      <w:r w:rsidR="00773FB4" w:rsidRPr="000F429D">
        <w:rPr>
          <w:rFonts w:asciiTheme="minorHAnsi" w:hAnsiTheme="minorHAnsi"/>
          <w:sz w:val="22"/>
          <w:szCs w:val="22"/>
        </w:rPr>
        <w:t xml:space="preserve">mend the </w:t>
      </w:r>
      <w:r w:rsidR="000A6440" w:rsidRPr="000F429D">
        <w:rPr>
          <w:rFonts w:asciiTheme="minorHAnsi" w:hAnsiTheme="minorHAnsi"/>
          <w:sz w:val="22"/>
          <w:szCs w:val="22"/>
        </w:rPr>
        <w:t>Endings of Collects</w:t>
      </w:r>
      <w:r w:rsidR="00773FB4" w:rsidRPr="000F429D">
        <w:rPr>
          <w:rFonts w:asciiTheme="minorHAnsi" w:hAnsiTheme="minorHAnsi"/>
          <w:sz w:val="22"/>
          <w:szCs w:val="22"/>
        </w:rPr>
        <w:t>, is agreed</w:t>
      </w:r>
      <w:r w:rsidR="00F6674C" w:rsidRPr="000F429D">
        <w:rPr>
          <w:rFonts w:asciiTheme="minorHAnsi" w:hAnsiTheme="minorHAnsi"/>
          <w:sz w:val="22"/>
          <w:szCs w:val="22"/>
        </w:rPr>
        <w:t xml:space="preserve"> to</w:t>
      </w:r>
      <w:r w:rsidR="00773FB4" w:rsidRPr="000F429D">
        <w:rPr>
          <w:rFonts w:asciiTheme="minorHAnsi" w:hAnsiTheme="minorHAnsi"/>
          <w:sz w:val="22"/>
          <w:szCs w:val="22"/>
        </w:rPr>
        <w:t>.</w:t>
      </w:r>
    </w:p>
    <w:p w14:paraId="19EB22CA" w14:textId="77777777" w:rsidR="0009269D" w:rsidRPr="0009269D" w:rsidRDefault="0009269D" w:rsidP="000F429D">
      <w:pPr>
        <w:pStyle w:val="ListParagraph"/>
        <w:ind w:left="567" w:hanging="567"/>
        <w:rPr>
          <w:rFonts w:asciiTheme="minorHAnsi" w:hAnsiTheme="minorHAnsi"/>
          <w:sz w:val="22"/>
          <w:szCs w:val="22"/>
        </w:rPr>
      </w:pPr>
    </w:p>
    <w:p w14:paraId="0EA24D19" w14:textId="726C92D2" w:rsidR="008B25FA" w:rsidRPr="000F429D" w:rsidRDefault="000F429D" w:rsidP="000F429D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F429D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0A6440" w:rsidRPr="000F429D">
        <w:rPr>
          <w:rFonts w:asciiTheme="minorHAnsi" w:hAnsiTheme="minorHAnsi"/>
          <w:sz w:val="22"/>
          <w:szCs w:val="22"/>
        </w:rPr>
        <w:t xml:space="preserve">The provisions on page 549 of </w:t>
      </w:r>
      <w:r w:rsidR="000A6440" w:rsidRPr="000F429D">
        <w:rPr>
          <w:rFonts w:asciiTheme="minorHAnsi" w:hAnsiTheme="minorHAnsi"/>
          <w:i/>
          <w:iCs/>
          <w:sz w:val="22"/>
          <w:szCs w:val="22"/>
        </w:rPr>
        <w:t xml:space="preserve">A New Zealand Prayer Book He Karakia </w:t>
      </w:r>
      <w:proofErr w:type="spellStart"/>
      <w:r w:rsidR="000A6440" w:rsidRPr="000F429D">
        <w:rPr>
          <w:rFonts w:asciiTheme="minorHAnsi" w:hAnsiTheme="minorHAnsi"/>
          <w:i/>
          <w:iCs/>
          <w:sz w:val="22"/>
          <w:szCs w:val="22"/>
        </w:rPr>
        <w:t>Mihinare</w:t>
      </w:r>
      <w:proofErr w:type="spellEnd"/>
      <w:r w:rsidR="000A6440" w:rsidRPr="000F429D">
        <w:rPr>
          <w:rFonts w:asciiTheme="minorHAnsi" w:hAnsiTheme="minorHAnsi"/>
          <w:i/>
          <w:iCs/>
          <w:sz w:val="22"/>
          <w:szCs w:val="22"/>
        </w:rPr>
        <w:t xml:space="preserve"> o Aotearoa</w:t>
      </w:r>
      <w:r w:rsidR="000A6440" w:rsidRPr="000F429D">
        <w:rPr>
          <w:rFonts w:asciiTheme="minorHAnsi" w:hAnsiTheme="minorHAnsi"/>
          <w:sz w:val="22"/>
          <w:szCs w:val="22"/>
        </w:rPr>
        <w:t xml:space="preserve"> are amended by the removal of all the words on that page and the substitution of the following words: </w:t>
      </w:r>
    </w:p>
    <w:p w14:paraId="54A36382" w14:textId="77777777" w:rsidR="002004D3" w:rsidRPr="002004D3" w:rsidRDefault="002004D3" w:rsidP="002004D3">
      <w:pPr>
        <w:pStyle w:val="ListParagraph"/>
        <w:rPr>
          <w:rFonts w:asciiTheme="minorHAnsi" w:hAnsiTheme="minorHAnsi"/>
          <w:sz w:val="22"/>
          <w:szCs w:val="22"/>
        </w:rPr>
      </w:pPr>
    </w:p>
    <w:p w14:paraId="0C5775DD" w14:textId="77777777" w:rsidR="000A6440" w:rsidRPr="00271B4B" w:rsidRDefault="000A6440" w:rsidP="00002107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b/>
          <w:bCs/>
          <w:sz w:val="22"/>
          <w:szCs w:val="22"/>
        </w:rPr>
        <w:t>Concerning Sentences, Prayers and Readings for the Church’s Year</w:t>
      </w:r>
    </w:p>
    <w:p w14:paraId="12515623" w14:textId="77777777" w:rsidR="000A6440" w:rsidRPr="00271B4B" w:rsidRDefault="000A6440" w:rsidP="000A644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5622EB1" w14:textId="77777777" w:rsidR="000A6440" w:rsidRPr="00271B4B" w:rsidRDefault="000A6440" w:rsidP="00002107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The minister chooses one, or more, of the Collects set down for the Day for use in the service, and selects the Sentence, Psalms, and Set Readings f</w:t>
      </w:r>
      <w:r>
        <w:rPr>
          <w:rFonts w:asciiTheme="minorHAnsi" w:hAnsiTheme="minorHAnsi"/>
          <w:i/>
          <w:iCs/>
          <w:sz w:val="22"/>
          <w:szCs w:val="22"/>
        </w:rPr>
        <w:t>r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om pages 550-723, or selects the alternatives set down in </w:t>
      </w:r>
      <w:r w:rsidRPr="00271B4B">
        <w:rPr>
          <w:rFonts w:asciiTheme="minorHAnsi" w:hAnsiTheme="minorHAnsi"/>
          <w:sz w:val="22"/>
          <w:szCs w:val="22"/>
        </w:rPr>
        <w:t>A Prayer Book for Australia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, or in </w:t>
      </w:r>
      <w:r w:rsidRPr="00271B4B">
        <w:rPr>
          <w:rFonts w:asciiTheme="minorHAnsi" w:hAnsiTheme="minorHAnsi"/>
          <w:sz w:val="22"/>
          <w:szCs w:val="22"/>
        </w:rPr>
        <w:t>Revised Common Lectionary Prayers</w:t>
      </w:r>
      <w:r w:rsidRPr="00271B4B">
        <w:rPr>
          <w:rFonts w:asciiTheme="minorHAnsi" w:hAnsiTheme="minorHAnsi"/>
          <w:i/>
          <w:iCs/>
          <w:sz w:val="22"/>
          <w:szCs w:val="22"/>
        </w:rPr>
        <w:t>.</w:t>
      </w:r>
    </w:p>
    <w:p w14:paraId="32A61C0F" w14:textId="77777777" w:rsidR="000A6440" w:rsidRPr="00271B4B" w:rsidRDefault="000A6440" w:rsidP="000A644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98F4A89" w14:textId="77777777" w:rsidR="000A6440" w:rsidRPr="00271B4B" w:rsidRDefault="000A6440" w:rsidP="00002107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 xml:space="preserve">At the end of a Collect, when needed, the minister may substitute one </w:t>
      </w:r>
      <w:r>
        <w:rPr>
          <w:rFonts w:asciiTheme="minorHAnsi" w:hAnsiTheme="minorHAnsi"/>
          <w:i/>
          <w:iCs/>
          <w:sz w:val="22"/>
          <w:szCs w:val="22"/>
        </w:rPr>
        <w:t>o</w:t>
      </w:r>
      <w:r w:rsidRPr="00271B4B">
        <w:rPr>
          <w:rFonts w:asciiTheme="minorHAnsi" w:hAnsiTheme="minorHAnsi"/>
          <w:i/>
          <w:iCs/>
          <w:sz w:val="22"/>
          <w:szCs w:val="22"/>
        </w:rPr>
        <w:t>f the following</w:t>
      </w:r>
    </w:p>
    <w:p w14:paraId="792B3080" w14:textId="77777777" w:rsidR="000A6440" w:rsidRPr="00271B4B" w:rsidRDefault="000A6440" w:rsidP="000A644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8F08A53" w14:textId="77777777" w:rsidR="000A6440" w:rsidRPr="00271B4B" w:rsidRDefault="000A6440" w:rsidP="00002107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General</w:t>
      </w:r>
    </w:p>
    <w:p w14:paraId="0EF75451" w14:textId="77777777" w:rsidR="000A6440" w:rsidRPr="00271B4B" w:rsidRDefault="000A6440" w:rsidP="001D62EB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Through Jesus Christ our Lord,</w:t>
      </w:r>
    </w:p>
    <w:p w14:paraId="416A69D0" w14:textId="77777777" w:rsidR="000A6440" w:rsidRPr="00271B4B" w:rsidRDefault="000A6440" w:rsidP="001D62EB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who is alive and reigns with you,</w:t>
      </w:r>
    </w:p>
    <w:p w14:paraId="2A6A27DB" w14:textId="77777777" w:rsidR="000A6440" w:rsidRPr="00271B4B" w:rsidRDefault="000A6440" w:rsidP="001D62EB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in the unity of the Holy </w:t>
      </w:r>
      <w:r>
        <w:rPr>
          <w:rFonts w:asciiTheme="minorHAnsi" w:hAnsiTheme="minorHAnsi"/>
          <w:sz w:val="22"/>
          <w:szCs w:val="22"/>
        </w:rPr>
        <w:t>S</w:t>
      </w:r>
      <w:r w:rsidRPr="00271B4B">
        <w:rPr>
          <w:rFonts w:asciiTheme="minorHAnsi" w:hAnsiTheme="minorHAnsi"/>
          <w:sz w:val="22"/>
          <w:szCs w:val="22"/>
        </w:rPr>
        <w:t>pirit,</w:t>
      </w:r>
    </w:p>
    <w:p w14:paraId="4587C77D" w14:textId="77777777" w:rsidR="000A6440" w:rsidRPr="00271B4B" w:rsidRDefault="000A6440" w:rsidP="001D62EB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04FCD277" w14:textId="77777777" w:rsidR="000A6440" w:rsidRPr="00271B4B" w:rsidRDefault="000A6440" w:rsidP="000A644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22E0B7" w14:textId="77777777" w:rsidR="000A6440" w:rsidRPr="00271B4B" w:rsidRDefault="000A6440" w:rsidP="00002107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or, if the Collect is addressed to the second person of the Trinity</w:t>
      </w:r>
    </w:p>
    <w:p w14:paraId="3F13C33E" w14:textId="5B041D5D" w:rsidR="000A6440" w:rsidRPr="00271B4B" w:rsidRDefault="000A6440" w:rsidP="001D62EB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 w:rsidR="001D62EB">
        <w:rPr>
          <w:rFonts w:asciiTheme="minorHAnsi" w:hAnsiTheme="minorHAnsi"/>
          <w:sz w:val="22"/>
          <w:szCs w:val="22"/>
        </w:rPr>
        <w:tab/>
      </w:r>
      <w:r w:rsidRPr="00271B4B">
        <w:rPr>
          <w:rFonts w:asciiTheme="minorHAnsi" w:hAnsiTheme="minorHAnsi"/>
          <w:sz w:val="22"/>
          <w:szCs w:val="22"/>
        </w:rPr>
        <w:t>For you are alive and reign with the Father</w:t>
      </w:r>
    </w:p>
    <w:p w14:paraId="7435F79D" w14:textId="601681CE" w:rsidR="000A6440" w:rsidRPr="00271B4B" w:rsidRDefault="000A6440" w:rsidP="001D62EB">
      <w:pPr>
        <w:pStyle w:val="NormalWeb"/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in the unity of the Holy Spirit,</w:t>
      </w:r>
    </w:p>
    <w:p w14:paraId="556936EC" w14:textId="5CB40129" w:rsidR="000A6440" w:rsidRPr="00271B4B" w:rsidRDefault="000A6440" w:rsidP="001D62EB">
      <w:pPr>
        <w:pStyle w:val="NormalWeb"/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406CE35C" w14:textId="77777777" w:rsidR="000A6440" w:rsidRPr="00271B4B" w:rsidRDefault="000A6440" w:rsidP="000A644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C5B2248" w14:textId="77777777" w:rsidR="000A6440" w:rsidRPr="00271B4B" w:rsidRDefault="000A6440" w:rsidP="001D62EB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or, if the Collect is addressed to the third person of the Trinity</w:t>
      </w:r>
    </w:p>
    <w:p w14:paraId="3F3EE02D" w14:textId="107DEC3F" w:rsidR="000A6440" w:rsidRPr="00271B4B" w:rsidRDefault="000A6440" w:rsidP="001D62EB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 w:rsidR="001D62EB">
        <w:rPr>
          <w:rFonts w:asciiTheme="minorHAnsi" w:hAnsiTheme="minorHAnsi"/>
          <w:sz w:val="22"/>
          <w:szCs w:val="22"/>
        </w:rPr>
        <w:tab/>
      </w:r>
      <w:r w:rsidRPr="00271B4B">
        <w:rPr>
          <w:rFonts w:asciiTheme="minorHAnsi" w:hAnsiTheme="minorHAnsi"/>
          <w:sz w:val="22"/>
          <w:szCs w:val="22"/>
        </w:rPr>
        <w:t xml:space="preserve">Who with the Father and the </w:t>
      </w:r>
      <w:proofErr w:type="gramStart"/>
      <w:r w:rsidRPr="00271B4B">
        <w:rPr>
          <w:rFonts w:asciiTheme="minorHAnsi" w:hAnsiTheme="minorHAnsi"/>
          <w:sz w:val="22"/>
          <w:szCs w:val="22"/>
        </w:rPr>
        <w:t>Son,</w:t>
      </w:r>
      <w:proofErr w:type="gramEnd"/>
    </w:p>
    <w:p w14:paraId="6A2AE4C7" w14:textId="62743361" w:rsidR="000A6440" w:rsidRPr="00271B4B" w:rsidRDefault="000A6440" w:rsidP="001D62EB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 w:rsidR="001D62EB">
        <w:rPr>
          <w:rFonts w:asciiTheme="minorHAnsi" w:hAnsiTheme="minorHAnsi"/>
          <w:sz w:val="22"/>
          <w:szCs w:val="22"/>
        </w:rPr>
        <w:tab/>
      </w:r>
      <w:r w:rsidR="001D62EB" w:rsidRPr="00271B4B">
        <w:rPr>
          <w:rFonts w:asciiTheme="minorHAnsi" w:hAnsiTheme="minorHAnsi"/>
          <w:sz w:val="22"/>
          <w:szCs w:val="22"/>
        </w:rPr>
        <w:t>L</w:t>
      </w:r>
      <w:r w:rsidRPr="00271B4B">
        <w:rPr>
          <w:rFonts w:asciiTheme="minorHAnsi" w:hAnsiTheme="minorHAnsi"/>
          <w:sz w:val="22"/>
          <w:szCs w:val="22"/>
        </w:rPr>
        <w:t>ive and reign,</w:t>
      </w:r>
    </w:p>
    <w:p w14:paraId="755FB8E0" w14:textId="30EF2BE8" w:rsidR="000A6440" w:rsidRPr="00271B4B" w:rsidRDefault="000A6440" w:rsidP="001D62EB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 w:rsidR="001D62EB">
        <w:rPr>
          <w:rFonts w:asciiTheme="minorHAnsi" w:hAnsiTheme="minorHAnsi"/>
          <w:sz w:val="22"/>
          <w:szCs w:val="22"/>
        </w:rPr>
        <w:tab/>
      </w:r>
      <w:r w:rsidRPr="00271B4B">
        <w:rPr>
          <w:rFonts w:asciiTheme="minorHAnsi" w:hAnsiTheme="minorHAnsi"/>
          <w:sz w:val="22"/>
          <w:szCs w:val="22"/>
        </w:rPr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  <w:r w:rsidRPr="00271B4B">
        <w:rPr>
          <w:rFonts w:asciiTheme="minorHAnsi" w:hAnsiTheme="minorHAnsi"/>
          <w:sz w:val="22"/>
          <w:szCs w:val="22"/>
        </w:rPr>
        <w:tab/>
      </w:r>
    </w:p>
    <w:p w14:paraId="49EE4E2B" w14:textId="77777777" w:rsidR="000A6440" w:rsidRPr="0009269D" w:rsidRDefault="000A6440" w:rsidP="008B25FA">
      <w:pPr>
        <w:pStyle w:val="ListParagraph"/>
        <w:rPr>
          <w:rFonts w:asciiTheme="minorHAnsi" w:hAnsiTheme="minorHAnsi"/>
          <w:sz w:val="22"/>
          <w:szCs w:val="22"/>
        </w:rPr>
      </w:pPr>
    </w:p>
    <w:sectPr w:rsidR="000A6440" w:rsidRPr="0009269D" w:rsidSect="003964A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539"/>
    <w:multiLevelType w:val="hybridMultilevel"/>
    <w:tmpl w:val="2492413C"/>
    <w:lvl w:ilvl="0" w:tplc="8EE20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107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E9B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5CF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69D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6440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29D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2EB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4D3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074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4AB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830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894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3FB4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255"/>
    <w:rsid w:val="008554D1"/>
    <w:rsid w:val="0085590C"/>
    <w:rsid w:val="00855F2E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5FA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1C7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A6C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5F7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1FD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1B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74C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2F6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22B"/>
  <w15:docId w15:val="{3223C386-46F5-4020-B7F6-100BCA8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73F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64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44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A6440"/>
    <w:pPr>
      <w:spacing w:before="100" w:beforeAutospacing="1" w:after="100" w:afterAutospacing="1"/>
    </w:pPr>
    <w:rPr>
      <w:rFonts w:eastAsiaTheme="minorHAnsi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E65CB-A6D2-469D-9958-3057A972DF0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b32b36e-1ca9-4009-987b-c8d3bf69da51"/>
    <ds:schemaRef ds:uri="4fb0e633-e10e-4f72-bd97-71b29ba6a1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D98893-5286-4455-93CF-9B07BFE83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DB647-2446-4D18-875F-A367284B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8 Confirmation of Statute 724 Bill 2018</dc:title>
  <dc:creator>Michael Hughes</dc:creator>
  <cp:lastModifiedBy>Marissa Alix</cp:lastModifiedBy>
  <cp:revision>3</cp:revision>
  <cp:lastPrinted>2018-01-30T18:40:00Z</cp:lastPrinted>
  <dcterms:created xsi:type="dcterms:W3CDTF">2018-03-20T05:04:00Z</dcterms:created>
  <dcterms:modified xsi:type="dcterms:W3CDTF">2018-03-20T05:05:00Z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